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316BA6" w14:paraId="3B5DB48A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5F982D" w14:textId="77777777" w:rsidR="00316BA6" w:rsidRDefault="000C5F3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41C21024" wp14:editId="4CF20ADF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A6" w14:paraId="0581D0E9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E3E2D5" w14:textId="77777777" w:rsidR="00316BA6" w:rsidRDefault="000C5F3B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04.03.2025 N 171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</w:t>
            </w:r>
            <w:r>
              <w:rPr>
                <w:sz w:val="48"/>
              </w:rPr>
              <w:t>ровано в Минюсте России 14.03.2025 N 81553)</w:t>
            </w:r>
          </w:p>
        </w:tc>
      </w:tr>
      <w:tr w:rsidR="00316BA6" w14:paraId="66D826B9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3831B7" w14:textId="77777777" w:rsidR="00316BA6" w:rsidRDefault="000C5F3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</w:t>
            </w:r>
            <w:r>
              <w:rPr>
                <w:sz w:val="28"/>
              </w:rPr>
              <w:t>ата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14:paraId="0D5280F8" w14:textId="77777777" w:rsidR="00316BA6" w:rsidRDefault="00316BA6">
      <w:pPr>
        <w:pStyle w:val="ConsPlusNormal0"/>
        <w:sectPr w:rsidR="00316BA6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312A63F1" w14:textId="77777777" w:rsidR="00316BA6" w:rsidRDefault="00316BA6">
      <w:pPr>
        <w:pStyle w:val="ConsPlusNormal0"/>
        <w:jc w:val="both"/>
        <w:outlineLvl w:val="0"/>
      </w:pPr>
    </w:p>
    <w:p w14:paraId="4248D0B8" w14:textId="77777777" w:rsidR="00316BA6" w:rsidRDefault="000C5F3B">
      <w:pPr>
        <w:pStyle w:val="ConsPlusNormal0"/>
        <w:outlineLvl w:val="0"/>
      </w:pPr>
      <w:r>
        <w:t>Зарегистрировано в Минюсте России 14 марта 2025 г. N 81553</w:t>
      </w:r>
    </w:p>
    <w:p w14:paraId="7E7BF736" w14:textId="77777777" w:rsidR="00316BA6" w:rsidRDefault="00316BA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4C7C0AF" w14:textId="77777777" w:rsidR="00316BA6" w:rsidRDefault="00316BA6">
      <w:pPr>
        <w:pStyle w:val="ConsPlusNormal0"/>
        <w:jc w:val="both"/>
      </w:pPr>
    </w:p>
    <w:p w14:paraId="2E37F356" w14:textId="77777777" w:rsidR="00316BA6" w:rsidRDefault="000C5F3B">
      <w:pPr>
        <w:pStyle w:val="ConsPlusTitle0"/>
        <w:jc w:val="center"/>
      </w:pPr>
      <w:r>
        <w:t>МИНИСТЕРСТВО ПРОСВЕЩЕНИЯ РОССИЙСКОЙ ФЕДЕРАЦИИ</w:t>
      </w:r>
    </w:p>
    <w:p w14:paraId="337EE42A" w14:textId="77777777" w:rsidR="00316BA6" w:rsidRDefault="00316BA6">
      <w:pPr>
        <w:pStyle w:val="ConsPlusTitle0"/>
        <w:jc w:val="center"/>
      </w:pPr>
    </w:p>
    <w:p w14:paraId="2603E265" w14:textId="77777777" w:rsidR="00316BA6" w:rsidRDefault="000C5F3B">
      <w:pPr>
        <w:pStyle w:val="ConsPlusTitle0"/>
        <w:jc w:val="center"/>
      </w:pPr>
      <w:r>
        <w:t>ПРИКАЗ</w:t>
      </w:r>
    </w:p>
    <w:p w14:paraId="7E110CF0" w14:textId="77777777" w:rsidR="00316BA6" w:rsidRDefault="000C5F3B">
      <w:pPr>
        <w:pStyle w:val="ConsPlusTitle0"/>
        <w:jc w:val="center"/>
      </w:pPr>
      <w:r>
        <w:t>от 4 марта 2025 г. N 171</w:t>
      </w:r>
    </w:p>
    <w:p w14:paraId="6F2A41A1" w14:textId="77777777" w:rsidR="00316BA6" w:rsidRDefault="00316BA6">
      <w:pPr>
        <w:pStyle w:val="ConsPlusTitle0"/>
        <w:jc w:val="center"/>
      </w:pPr>
    </w:p>
    <w:p w14:paraId="4324B3CD" w14:textId="77777777" w:rsidR="00316BA6" w:rsidRDefault="000C5F3B">
      <w:pPr>
        <w:pStyle w:val="ConsPlusTitle0"/>
        <w:jc w:val="center"/>
      </w:pPr>
      <w:r>
        <w:t>О ВНЕСЕНИИ ИЗМЕНЕНИЙ</w:t>
      </w:r>
    </w:p>
    <w:p w14:paraId="7212921E" w14:textId="77777777" w:rsidR="00316BA6" w:rsidRDefault="000C5F3B">
      <w:pPr>
        <w:pStyle w:val="ConsPlusTitle0"/>
        <w:jc w:val="center"/>
      </w:pPr>
      <w:r>
        <w:t>В ПОРЯДОК ПРИЕМА НА ОБУЧЕНИЕ ПО ОБРАЗОВАТЕЛЬНЫМ ПРОГРАММАМ</w:t>
      </w:r>
    </w:p>
    <w:p w14:paraId="4D7C7026" w14:textId="77777777" w:rsidR="00316BA6" w:rsidRDefault="000C5F3B">
      <w:pPr>
        <w:pStyle w:val="ConsPlusTitle0"/>
        <w:jc w:val="center"/>
      </w:pPr>
      <w:r>
        <w:t>НАЧАЛЬНОГО ОБЩЕГО, ОСНОВНОГО ОБЩЕГО И СРЕДНЕГО ОБЩЕГО</w:t>
      </w:r>
    </w:p>
    <w:p w14:paraId="39E74755" w14:textId="77777777" w:rsidR="00316BA6" w:rsidRDefault="000C5F3B">
      <w:pPr>
        <w:pStyle w:val="ConsPlusTitle0"/>
        <w:jc w:val="center"/>
      </w:pPr>
      <w:r>
        <w:t>ОБРАЗОВАНИЯ, УТВЕРЖДЕННЫЙ ПРИКАЗОМ МИНИСТЕРСТВА ПРОСВЕЩЕНИЯ</w:t>
      </w:r>
    </w:p>
    <w:p w14:paraId="78A8666F" w14:textId="77777777" w:rsidR="00316BA6" w:rsidRDefault="000C5F3B">
      <w:pPr>
        <w:pStyle w:val="ConsPlusTitle0"/>
        <w:jc w:val="center"/>
      </w:pPr>
      <w:r>
        <w:t>РОССИЙСКОЙ ФЕДЕРАЦИИ ОТ 2 СЕНТЯБРЯ 2020 Г. N 458</w:t>
      </w:r>
    </w:p>
    <w:p w14:paraId="6F6EB95E" w14:textId="77777777" w:rsidR="00316BA6" w:rsidRDefault="00316BA6">
      <w:pPr>
        <w:pStyle w:val="ConsPlusNormal0"/>
        <w:jc w:val="both"/>
      </w:pPr>
    </w:p>
    <w:p w14:paraId="05CA2D88" w14:textId="77777777" w:rsidR="00316BA6" w:rsidRDefault="000C5F3B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0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2024 г. N 544-ФЗ "О внесении изменений в статьи 67 и 78 Федерального закона "Об образовании в Российской Федерации", </w:t>
      </w:r>
      <w:hyperlink r:id="rId12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14:paraId="384180EA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</w:t>
      </w:r>
      <w:r>
        <w:t>реднего общего образования, утвержденный приказом Министерства просвещения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</w:t>
      </w:r>
      <w:r>
        <w:t xml:space="preserve"> приказами Министерства просвещения Российской Федерации от 8 октября 2021 г. N 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</w:t>
      </w:r>
      <w:r>
        <w:t>Российской Федерации 21 октября 2022 г., регистрационный N 70647), от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 Министерств</w:t>
      </w:r>
      <w:r>
        <w:t>ом юстиции Российской Федерации 25 сентября 2023 г., регистрационный N 75329).</w:t>
      </w:r>
    </w:p>
    <w:p w14:paraId="43FB67ED" w14:textId="77777777" w:rsidR="00316BA6" w:rsidRDefault="000C5F3B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14:paraId="1ECEBD8D" w14:textId="77777777" w:rsidR="00316BA6" w:rsidRDefault="00316BA6">
      <w:pPr>
        <w:pStyle w:val="ConsPlusNormal0"/>
        <w:jc w:val="both"/>
      </w:pPr>
    </w:p>
    <w:p w14:paraId="7C4A8483" w14:textId="77777777" w:rsidR="00316BA6" w:rsidRDefault="000C5F3B">
      <w:pPr>
        <w:pStyle w:val="ConsPlusNormal0"/>
        <w:jc w:val="right"/>
      </w:pPr>
      <w:r>
        <w:t>Министр</w:t>
      </w:r>
    </w:p>
    <w:p w14:paraId="51CAA1EE" w14:textId="77777777" w:rsidR="00316BA6" w:rsidRDefault="000C5F3B">
      <w:pPr>
        <w:pStyle w:val="ConsPlusNormal0"/>
        <w:jc w:val="right"/>
      </w:pPr>
      <w:r>
        <w:t>С.С.КРАВЦОВ</w:t>
      </w:r>
    </w:p>
    <w:p w14:paraId="65B3098A" w14:textId="77777777" w:rsidR="00316BA6" w:rsidRDefault="00316BA6">
      <w:pPr>
        <w:pStyle w:val="ConsPlusNormal0"/>
        <w:jc w:val="both"/>
      </w:pPr>
    </w:p>
    <w:p w14:paraId="2081EA6C" w14:textId="77777777" w:rsidR="00316BA6" w:rsidRDefault="00316BA6">
      <w:pPr>
        <w:pStyle w:val="ConsPlusNormal0"/>
        <w:jc w:val="both"/>
      </w:pPr>
    </w:p>
    <w:p w14:paraId="330AEB4E" w14:textId="77777777" w:rsidR="00316BA6" w:rsidRDefault="00316BA6">
      <w:pPr>
        <w:pStyle w:val="ConsPlusNormal0"/>
        <w:jc w:val="both"/>
      </w:pPr>
    </w:p>
    <w:p w14:paraId="44F1E069" w14:textId="77777777" w:rsidR="00316BA6" w:rsidRDefault="00316BA6">
      <w:pPr>
        <w:pStyle w:val="ConsPlusNormal0"/>
        <w:jc w:val="both"/>
      </w:pPr>
    </w:p>
    <w:p w14:paraId="0E3AE427" w14:textId="77777777" w:rsidR="00316BA6" w:rsidRDefault="00316BA6">
      <w:pPr>
        <w:pStyle w:val="ConsPlusNormal0"/>
        <w:jc w:val="both"/>
      </w:pPr>
    </w:p>
    <w:p w14:paraId="044F7501" w14:textId="77777777" w:rsidR="00316BA6" w:rsidRDefault="000C5F3B">
      <w:pPr>
        <w:pStyle w:val="ConsPlusNormal0"/>
        <w:jc w:val="right"/>
        <w:outlineLvl w:val="0"/>
      </w:pPr>
      <w:r>
        <w:t>Утверждены</w:t>
      </w:r>
    </w:p>
    <w:p w14:paraId="774849C1" w14:textId="77777777" w:rsidR="00316BA6" w:rsidRDefault="000C5F3B">
      <w:pPr>
        <w:pStyle w:val="ConsPlusNormal0"/>
        <w:jc w:val="right"/>
      </w:pPr>
      <w:r>
        <w:t>приказом Министерства просвещения</w:t>
      </w:r>
    </w:p>
    <w:p w14:paraId="2B425944" w14:textId="77777777" w:rsidR="00316BA6" w:rsidRDefault="000C5F3B">
      <w:pPr>
        <w:pStyle w:val="ConsPlusNormal0"/>
        <w:jc w:val="right"/>
      </w:pPr>
      <w:r>
        <w:t>Российской Федера</w:t>
      </w:r>
      <w:r>
        <w:t>ции</w:t>
      </w:r>
    </w:p>
    <w:p w14:paraId="2B674BC3" w14:textId="77777777" w:rsidR="00316BA6" w:rsidRDefault="000C5F3B">
      <w:pPr>
        <w:pStyle w:val="ConsPlusNormal0"/>
        <w:jc w:val="right"/>
      </w:pPr>
      <w:r>
        <w:t>от 4 марта 2025 г. N 171</w:t>
      </w:r>
    </w:p>
    <w:p w14:paraId="34D24B50" w14:textId="77777777" w:rsidR="00316BA6" w:rsidRDefault="00316BA6">
      <w:pPr>
        <w:pStyle w:val="ConsPlusNormal0"/>
        <w:jc w:val="both"/>
      </w:pPr>
    </w:p>
    <w:p w14:paraId="029FFCE1" w14:textId="77777777" w:rsidR="00316BA6" w:rsidRDefault="000C5F3B">
      <w:pPr>
        <w:pStyle w:val="ConsPlusTitle0"/>
        <w:jc w:val="center"/>
      </w:pPr>
      <w:bookmarkStart w:id="0" w:name="P31"/>
      <w:bookmarkEnd w:id="0"/>
      <w:r>
        <w:t>ИЗМЕНЕНИЯ,</w:t>
      </w:r>
    </w:p>
    <w:p w14:paraId="4EB4FBC9" w14:textId="77777777" w:rsidR="00316BA6" w:rsidRDefault="000C5F3B">
      <w:pPr>
        <w:pStyle w:val="ConsPlusTitle0"/>
        <w:jc w:val="center"/>
      </w:pPr>
      <w:r>
        <w:t>КОТОРЫЕ ВНОСЯТСЯ В ПОРЯДОК ПРИЕМА НА ОБУЧЕНИЕ</w:t>
      </w:r>
    </w:p>
    <w:p w14:paraId="102C22C5" w14:textId="77777777" w:rsidR="00316BA6" w:rsidRDefault="000C5F3B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14:paraId="083E9465" w14:textId="77777777" w:rsidR="00316BA6" w:rsidRDefault="000C5F3B">
      <w:pPr>
        <w:pStyle w:val="ConsPlusTitle0"/>
        <w:jc w:val="center"/>
      </w:pPr>
      <w:r>
        <w:t>ОБЩЕГО И СРЕДНЕГО ОБЩЕГО ОБРАЗОВАНИЯ, УТВЕРЖДЕННЫЙ ПРИКАЗОМ</w:t>
      </w:r>
    </w:p>
    <w:p w14:paraId="63CF9C57" w14:textId="77777777" w:rsidR="00316BA6" w:rsidRDefault="000C5F3B">
      <w:pPr>
        <w:pStyle w:val="ConsPlusTitle0"/>
        <w:jc w:val="center"/>
      </w:pPr>
      <w:r>
        <w:t>МИНИСТЕРСТВА ПРОСВЕЩЕНИЯ РОССИЙСКОЙ ФЕДЕРАЦИИ</w:t>
      </w:r>
    </w:p>
    <w:p w14:paraId="2EAD918B" w14:textId="77777777" w:rsidR="00316BA6" w:rsidRDefault="000C5F3B">
      <w:pPr>
        <w:pStyle w:val="ConsPlusTitle0"/>
        <w:jc w:val="center"/>
      </w:pPr>
      <w:r>
        <w:t>ОТ 2 СЕНТЯБРЯ 2020 Г. N 458</w:t>
      </w:r>
    </w:p>
    <w:p w14:paraId="53B55677" w14:textId="77777777" w:rsidR="00316BA6" w:rsidRDefault="00316BA6">
      <w:pPr>
        <w:pStyle w:val="ConsPlusNormal0"/>
        <w:jc w:val="both"/>
      </w:pPr>
    </w:p>
    <w:p w14:paraId="6EC2EC51" w14:textId="77777777" w:rsidR="00316BA6" w:rsidRDefault="000C5F3B">
      <w:pPr>
        <w:pStyle w:val="ConsPlusNormal0"/>
        <w:ind w:firstLine="540"/>
        <w:jc w:val="both"/>
      </w:pPr>
      <w:r>
        <w:t xml:space="preserve">1. Предложение первое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14:paraId="46F0DE81" w14:textId="77777777" w:rsidR="00316BA6" w:rsidRDefault="000C5F3B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отказано только по причине</w:t>
      </w:r>
      <w:r>
        <w:t xml:space="preserve"> отсутствия в ней свободных мест, а также при невыполнении условий, установленных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закона.".</w:t>
      </w:r>
    </w:p>
    <w:p w14:paraId="2194D71A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2. </w:t>
      </w:r>
      <w:hyperlink r:id="rId1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14:paraId="660CCAEC" w14:textId="77777777" w:rsidR="00316BA6" w:rsidRDefault="000C5F3B">
      <w:pPr>
        <w:pStyle w:val="ConsPlusNormal0"/>
        <w:spacing w:before="200"/>
        <w:ind w:firstLine="54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Российской Федерации, или пос</w:t>
      </w:r>
      <w:r>
        <w:t>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</w:p>
    <w:p w14:paraId="13D1AEB5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3.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14:paraId="6E28099A" w14:textId="77777777" w:rsidR="00316BA6" w:rsidRDefault="000C5F3B">
      <w:pPr>
        <w:pStyle w:val="ConsPlusNormal0"/>
        <w:spacing w:before="200"/>
        <w:ind w:firstLine="54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</w:t>
      </w:r>
      <w:r>
        <w:t>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14:paraId="11054D76" w14:textId="77777777" w:rsidR="00316BA6" w:rsidRDefault="000C5F3B">
      <w:pPr>
        <w:pStyle w:val="ConsPlusNormal0"/>
        <w:spacing w:before="200"/>
        <w:ind w:firstLine="540"/>
        <w:jc w:val="both"/>
      </w:pPr>
      <w:r>
        <w:t>в электронной форме посредством</w:t>
      </w:r>
      <w:r>
        <w:t xml:space="preserve"> ЕПГУ;</w:t>
      </w:r>
    </w:p>
    <w:p w14:paraId="13796CBB" w14:textId="77777777" w:rsidR="00316BA6" w:rsidRDefault="000C5F3B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14:paraId="344CF2A3" w14:textId="77777777" w:rsidR="00316BA6" w:rsidRDefault="000C5F3B">
      <w:pPr>
        <w:pStyle w:val="ConsPlusNormal0"/>
        <w:spacing w:before="200"/>
        <w:ind w:firstLine="540"/>
        <w:jc w:val="both"/>
      </w:pPr>
      <w:r>
        <w:t>через операторов поч</w:t>
      </w:r>
      <w:r>
        <w:t>товой связи общего пользования заказным письмом с уведомлением о вручении.</w:t>
      </w:r>
    </w:p>
    <w:p w14:paraId="0705339B" w14:textId="77777777" w:rsidR="00316BA6" w:rsidRDefault="000C5F3B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 их комплектности.</w:t>
      </w:r>
    </w:p>
    <w:p w14:paraId="6D99735C" w14:textId="77777777" w:rsidR="00316BA6" w:rsidRDefault="000C5F3B">
      <w:pPr>
        <w:pStyle w:val="ConsPlusNormal0"/>
        <w:spacing w:before="200"/>
        <w:ind w:firstLine="540"/>
        <w:jc w:val="both"/>
      </w:pPr>
      <w:r>
        <w:t>В слу</w:t>
      </w:r>
      <w:r>
        <w:t>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14:paraId="32EB7726" w14:textId="77777777" w:rsidR="00316BA6" w:rsidRDefault="000C5F3B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предусмотренных пунктами 26(1)</w:t>
      </w:r>
      <w:r>
        <w:t xml:space="preserve">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</w:t>
      </w:r>
      <w:r>
        <w:t>мационным системам и (или) в государственные (муниципальные) органы, включая органы внутренних дел, и организации.</w:t>
      </w:r>
    </w:p>
    <w:p w14:paraId="0E46C7D9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В случае представления полного комплекта документов, предусмотренных пунктами 26(1) и 26(2) Порядка, и со дня подтверждения их достоверности </w:t>
      </w:r>
      <w:r>
        <w:t>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</w:t>
      </w:r>
      <w:r>
        <w:t>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тестирование).</w:t>
      </w:r>
    </w:p>
    <w:p w14:paraId="4C6D778B" w14:textId="77777777" w:rsidR="00316BA6" w:rsidRDefault="000C5F3B">
      <w:pPr>
        <w:pStyle w:val="ConsPlusNormal0"/>
        <w:spacing w:before="200"/>
        <w:ind w:firstLine="540"/>
        <w:jc w:val="both"/>
      </w:pPr>
      <w:r>
        <w:t>Информация о направ</w:t>
      </w:r>
      <w:r>
        <w:t>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</w:t>
      </w:r>
      <w:r>
        <w:t>е на обучение, и в личный кабинет ЕПГУ (при наличии).</w:t>
      </w:r>
    </w:p>
    <w:p w14:paraId="1E8FF3AD" w14:textId="77777777" w:rsidR="00316BA6" w:rsidRDefault="000C5F3B">
      <w:pPr>
        <w:pStyle w:val="ConsPlusNormal0"/>
        <w:spacing w:before="200"/>
        <w:ind w:firstLine="54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</w:t>
      </w:r>
      <w:r>
        <w:t xml:space="preserve">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государственных информационных си</w:t>
      </w:r>
      <w:r>
        <w:t>стем субъектов Российской Федерации (при наличии технической возможности).</w:t>
      </w:r>
    </w:p>
    <w:p w14:paraId="13840812" w14:textId="77777777" w:rsidR="00316BA6" w:rsidRDefault="000C5F3B">
      <w:pPr>
        <w:pStyle w:val="ConsPlusNormal0"/>
        <w:spacing w:before="200"/>
        <w:ind w:firstLine="54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</w:t>
      </w:r>
      <w:r>
        <w:t>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</w:t>
      </w:r>
      <w:r>
        <w:t>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4B36544F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Информация о результатах тестирования и рассмотрения заявления о приеме на обучение ребенка, </w:t>
      </w:r>
      <w:r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</w:t>
      </w:r>
      <w:r>
        <w:t>еме на обучение, и в личный кабинет ЕПГУ (при наличии).".</w:t>
      </w:r>
    </w:p>
    <w:p w14:paraId="7E4D3642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4.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14:paraId="732780D4" w14:textId="77777777" w:rsidR="00316BA6" w:rsidRDefault="000C5F3B">
      <w:pPr>
        <w:pStyle w:val="ConsPlusNormal0"/>
        <w:spacing w:before="200"/>
        <w:ind w:firstLine="540"/>
        <w:jc w:val="both"/>
      </w:pPr>
      <w:r>
        <w:t>"Для приема родитель (родители) (законный (</w:t>
      </w:r>
      <w:r>
        <w:t>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</w:t>
      </w:r>
      <w:r>
        <w:t>ие для прохождения тестирования.".</w:t>
      </w:r>
    </w:p>
    <w:p w14:paraId="4D8632C9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5.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14:paraId="305726E8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6.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14:paraId="1A7C5C9D" w14:textId="77777777" w:rsidR="00316BA6" w:rsidRDefault="000C5F3B">
      <w:pPr>
        <w:pStyle w:val="ConsPlusNormal0"/>
        <w:spacing w:before="200"/>
        <w:ind w:firstLine="540"/>
        <w:jc w:val="both"/>
      </w:pPr>
      <w:r>
        <w:t>"26(1). 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14:paraId="2FF9ADB5" w14:textId="77777777" w:rsidR="00316BA6" w:rsidRDefault="000C5F3B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14:paraId="1889B4D9" w14:textId="77777777" w:rsidR="00316BA6" w:rsidRDefault="000C5F3B">
      <w:pPr>
        <w:pStyle w:val="ConsPlusNormal0"/>
        <w:spacing w:before="200"/>
        <w:ind w:firstLine="540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 xml:space="preserve">бо иные предусмотренные федеральным </w:t>
      </w:r>
      <w:hyperlink r:id="rId2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14:paraId="75EBB63B" w14:textId="77777777" w:rsidR="00316BA6" w:rsidRDefault="000C5F3B">
      <w:pPr>
        <w:pStyle w:val="ConsPlusNormal0"/>
        <w:spacing w:before="20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14:paraId="6EBAE79F" w14:textId="77777777" w:rsidR="00316BA6" w:rsidRDefault="000C5F3B">
      <w:pPr>
        <w:pStyle w:val="ConsPlusNormal0"/>
        <w:spacing w:before="200"/>
        <w:ind w:firstLine="540"/>
        <w:jc w:val="both"/>
      </w:pPr>
      <w:r>
        <w:t>коп</w:t>
      </w:r>
      <w:r>
        <w:t>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</w:t>
      </w:r>
      <w:r>
        <w:t>анных) государства (государств) (со 2 по 11 класс) (при наличии);</w:t>
      </w:r>
    </w:p>
    <w:p w14:paraId="1354B813" w14:textId="77777777" w:rsidR="00316BA6" w:rsidRDefault="000C5F3B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</w:t>
      </w:r>
      <w:r>
        <w:t xml:space="preserve">тва (для иностранных граждан: паспорт иностранного гражданина либо иной документ, установленный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</w:t>
      </w:r>
      <w:r>
        <w:t xml:space="preserve">ина; для </w:t>
      </w:r>
      <w:r>
        <w:lastRenderedPageBreak/>
        <w:t xml:space="preserve"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</w:t>
      </w:r>
      <w:r>
        <w:t xml:space="preserve">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удостоверя</w:t>
      </w:r>
      <w:r>
        <w:t>ющих личность лица без гражданства) &lt;29(3)&gt;;</w:t>
      </w:r>
    </w:p>
    <w:p w14:paraId="34266760" w14:textId="77777777" w:rsidR="00316BA6" w:rsidRDefault="000C5F3B">
      <w:pPr>
        <w:pStyle w:val="ConsPlusNormal0"/>
        <w:spacing w:before="200"/>
        <w:ind w:firstLine="540"/>
        <w:jc w:val="both"/>
      </w:pPr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</w:t>
      </w:r>
      <w:r>
        <w:t xml:space="preserve">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14:paraId="4058A9BD" w14:textId="77777777" w:rsidR="00316BA6" w:rsidRDefault="000C5F3B">
      <w:pPr>
        <w:pStyle w:val="ConsPlusNormal0"/>
        <w:spacing w:before="200"/>
        <w:ind w:firstLine="540"/>
        <w:jc w:val="both"/>
      </w:pPr>
      <w:r>
        <w:t>медицинское заключение об отсутствии у ребе</w:t>
      </w:r>
      <w:r>
        <w:t>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</w:t>
      </w:r>
      <w:r>
        <w:t xml:space="preserve">полномоченным Правительством Российской Федераций федеральным органом исполнительной власти в соответствии с </w:t>
      </w:r>
      <w:hyperlink r:id="rId2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 в Российской Феде</w:t>
      </w:r>
      <w:r>
        <w:t>рации";</w:t>
      </w:r>
    </w:p>
    <w:p w14:paraId="247485AA" w14:textId="77777777" w:rsidR="00316BA6" w:rsidRDefault="000C5F3B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14:paraId="2538819B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>
        <w:t>порядке &lt;30&gt; переводом на русский язык.</w:t>
      </w:r>
    </w:p>
    <w:p w14:paraId="03D0EFA7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2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июля 2</w:t>
      </w:r>
      <w:r>
        <w:t>002 г. N 115-ФЗ "О правовом положении иностранных граждан в Российской Федерации".</w:t>
      </w:r>
    </w:p>
    <w:p w14:paraId="01869311" w14:textId="77777777" w:rsidR="00316BA6" w:rsidRDefault="000C5F3B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14:paraId="22C4ABE6" w14:textId="77777777" w:rsidR="00316BA6" w:rsidRDefault="000C5F3B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14:paraId="6E035D49" w14:textId="77777777" w:rsidR="00316BA6" w:rsidRDefault="000C5F3B">
      <w:pPr>
        <w:pStyle w:val="ConsPlusNormal0"/>
        <w:spacing w:before="200"/>
        <w:ind w:firstLine="540"/>
        <w:jc w:val="both"/>
      </w:pPr>
      <w:r>
        <w:t>копия паспорта;</w:t>
      </w:r>
    </w:p>
    <w:p w14:paraId="121EB0D9" w14:textId="77777777" w:rsidR="00316BA6" w:rsidRDefault="000C5F3B">
      <w:pPr>
        <w:pStyle w:val="ConsPlusNormal0"/>
        <w:spacing w:before="200"/>
        <w:ind w:firstLine="540"/>
        <w:jc w:val="both"/>
      </w:pPr>
      <w:r>
        <w:t>справку о</w:t>
      </w:r>
      <w:r>
        <w:t xml:space="preserve"> регистрации по месту жительства.</w:t>
      </w:r>
    </w:p>
    <w:p w14:paraId="3E731F51" w14:textId="77777777" w:rsidR="00316BA6" w:rsidRDefault="000C5F3B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14:paraId="61853FE3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7. </w:t>
      </w:r>
      <w:hyperlink r:id="rId3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14:paraId="4FF0E305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2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иностранных </w:t>
      </w:r>
      <w:r>
        <w:t>граждан в Российской Федерации".".</w:t>
      </w:r>
    </w:p>
    <w:p w14:paraId="674224CF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8. </w:t>
      </w:r>
      <w:hyperlink r:id="rId3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14:paraId="6F8B0BE9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4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14:paraId="4454ED5E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9. </w:t>
      </w:r>
      <w:hyperlink r:id="rId3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14:paraId="09231594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3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Федерации".".</w:t>
      </w:r>
    </w:p>
    <w:p w14:paraId="21FF8DDB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10. </w:t>
      </w:r>
      <w:hyperlink r:id="rId4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14:paraId="63F1E226" w14:textId="77777777" w:rsidR="00316BA6" w:rsidRDefault="000C5F3B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1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2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3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14:paraId="517DB29B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11. </w:t>
      </w:r>
      <w:hyperlink r:id="rId4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14:paraId="5E39C63D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"27(1). 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</w:p>
    <w:p w14:paraId="6976FB82" w14:textId="77777777" w:rsidR="00316BA6" w:rsidRDefault="000C5F3B">
      <w:pPr>
        <w:pStyle w:val="ConsPlusNormal0"/>
        <w:spacing w:before="200"/>
        <w:ind w:firstLine="540"/>
        <w:jc w:val="both"/>
      </w:pPr>
      <w:r>
        <w:t xml:space="preserve">12.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14:paraId="149B92E8" w14:textId="77777777" w:rsidR="00316BA6" w:rsidRDefault="000C5F3B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14:paraId="2F5F783E" w14:textId="77777777" w:rsidR="00316BA6" w:rsidRDefault="000C5F3B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14:paraId="7C94B192" w14:textId="77777777" w:rsidR="00316BA6" w:rsidRDefault="000C5F3B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14:paraId="6F6D2014" w14:textId="77777777" w:rsidR="00316BA6" w:rsidRDefault="00316BA6">
      <w:pPr>
        <w:pStyle w:val="ConsPlusNormal0"/>
        <w:jc w:val="both"/>
      </w:pPr>
    </w:p>
    <w:p w14:paraId="48748ACA" w14:textId="77777777" w:rsidR="00316BA6" w:rsidRDefault="00316BA6">
      <w:pPr>
        <w:pStyle w:val="ConsPlusNormal0"/>
        <w:jc w:val="both"/>
      </w:pPr>
    </w:p>
    <w:p w14:paraId="39FD3409" w14:textId="77777777" w:rsidR="00316BA6" w:rsidRDefault="00316BA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16BA6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06C05" w14:textId="77777777" w:rsidR="000C5F3B" w:rsidRDefault="000C5F3B">
      <w:r>
        <w:separator/>
      </w:r>
    </w:p>
  </w:endnote>
  <w:endnote w:type="continuationSeparator" w:id="0">
    <w:p w14:paraId="2695AA32" w14:textId="77777777" w:rsidR="000C5F3B" w:rsidRDefault="000C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69DF" w14:textId="77777777" w:rsidR="00316BA6" w:rsidRDefault="00316B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16BA6" w14:paraId="6BCC12B8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BD3746C" w14:textId="77777777" w:rsidR="00316BA6" w:rsidRDefault="000C5F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A25FB19" w14:textId="77777777" w:rsidR="00316BA6" w:rsidRDefault="000C5F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E1EB9D6" w14:textId="77777777" w:rsidR="00316BA6" w:rsidRDefault="000C5F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EF6FDBB" w14:textId="77777777" w:rsidR="00316BA6" w:rsidRDefault="000C5F3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29E66" w14:textId="77777777" w:rsidR="00316BA6" w:rsidRDefault="00316BA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16BA6" w14:paraId="4415CB5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603AA9C" w14:textId="77777777" w:rsidR="00316BA6" w:rsidRDefault="000C5F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5B510AC" w14:textId="77777777" w:rsidR="00316BA6" w:rsidRDefault="000C5F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E4D3C7A" w14:textId="77777777" w:rsidR="00316BA6" w:rsidRDefault="000C5F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325C8B5" w14:textId="77777777" w:rsidR="00316BA6" w:rsidRDefault="000C5F3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E3A6" w14:textId="77777777" w:rsidR="000C5F3B" w:rsidRDefault="000C5F3B">
      <w:r>
        <w:separator/>
      </w:r>
    </w:p>
  </w:footnote>
  <w:footnote w:type="continuationSeparator" w:id="0">
    <w:p w14:paraId="741F72A5" w14:textId="77777777" w:rsidR="000C5F3B" w:rsidRDefault="000C5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316BA6" w14:paraId="7AF64B2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B3EA3C7" w14:textId="77777777" w:rsidR="00316BA6" w:rsidRDefault="000C5F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14:paraId="7D1DCAB4" w14:textId="77777777" w:rsidR="00316BA6" w:rsidRDefault="000C5F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14:paraId="55AF2436" w14:textId="77777777" w:rsidR="00316BA6" w:rsidRDefault="00316BA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B0D193D" w14:textId="77777777" w:rsidR="00316BA6" w:rsidRDefault="00316BA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16BA6" w14:paraId="3CEF817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F4A30DE" w14:textId="77777777" w:rsidR="00316BA6" w:rsidRDefault="000C5F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</w:t>
          </w:r>
          <w:r>
            <w:rPr>
              <w:rFonts w:ascii="Tahoma" w:hAnsi="Tahoma" w:cs="Tahoma"/>
              <w:sz w:val="16"/>
              <w:szCs w:val="16"/>
            </w:rPr>
            <w:t>приема на обучение по образовательным п...</w:t>
          </w:r>
        </w:p>
      </w:tc>
      <w:tc>
        <w:tcPr>
          <w:tcW w:w="2300" w:type="pct"/>
          <w:vAlign w:val="center"/>
        </w:tcPr>
        <w:p w14:paraId="3C41A1F8" w14:textId="77777777" w:rsidR="00316BA6" w:rsidRDefault="000C5F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14:paraId="4B464197" w14:textId="77777777" w:rsidR="00316BA6" w:rsidRDefault="00316BA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14F20C2" w14:textId="77777777" w:rsidR="00316BA6" w:rsidRDefault="00316BA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A6"/>
    <w:rsid w:val="000C5F3B"/>
    <w:rsid w:val="00316BA6"/>
    <w:rsid w:val="00D1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0577"/>
  <w15:docId w15:val="{1C10D5ED-1B0C-48EF-8313-F7B27F0E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8212&amp;dst=100013" TargetMode="External"/><Relationship Id="rId18" Type="http://schemas.openxmlformats.org/officeDocument/2006/relationships/hyperlink" Target="https://login.consultant.ru/link/?req=doc&amp;base=LAW&amp;n=495182&amp;dst=101173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83128&amp;dst=100091" TargetMode="External"/><Relationship Id="rId21" Type="http://schemas.openxmlformats.org/officeDocument/2006/relationships/hyperlink" Target="https://login.consultant.ru/link/?req=doc&amp;base=LAW&amp;n=458212&amp;dst=100105" TargetMode="External"/><Relationship Id="rId34" Type="http://schemas.openxmlformats.org/officeDocument/2006/relationships/hyperlink" Target="https://login.consultant.ru/link/?req=doc&amp;base=LAW&amp;n=465807&amp;dst=105" TargetMode="External"/><Relationship Id="rId42" Type="http://schemas.openxmlformats.org/officeDocument/2006/relationships/hyperlink" Target="https://login.consultant.ru/link/?req=doc&amp;base=LAW&amp;n=22935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st=100903" TargetMode="External"/><Relationship Id="rId29" Type="http://schemas.openxmlformats.org/officeDocument/2006/relationships/hyperlink" Target="https://login.consultant.ru/link/?req=doc&amp;base=LAW&amp;n=483128&amp;dst=1423" TargetMode="External"/><Relationship Id="rId11" Type="http://schemas.openxmlformats.org/officeDocument/2006/relationships/hyperlink" Target="https://login.consultant.ru/link/?req=doc&amp;base=LAW&amp;n=494829&amp;dst=100014" TargetMode="External"/><Relationship Id="rId24" Type="http://schemas.openxmlformats.org/officeDocument/2006/relationships/hyperlink" Target="https://login.consultant.ru/link/?req=doc&amp;base=LAW&amp;n=458212&amp;dst=100013" TargetMode="External"/><Relationship Id="rId32" Type="http://schemas.openxmlformats.org/officeDocument/2006/relationships/hyperlink" Target="https://login.consultant.ru/link/?req=doc&amp;base=LAW&amp;n=483128&amp;dst=1460" TargetMode="External"/><Relationship Id="rId37" Type="http://schemas.openxmlformats.org/officeDocument/2006/relationships/hyperlink" Target="https://login.consultant.ru/link/?req=doc&amp;base=LAW&amp;n=465807&amp;dst=94" TargetMode="External"/><Relationship Id="rId40" Type="http://schemas.openxmlformats.org/officeDocument/2006/relationships/hyperlink" Target="https://login.consultant.ru/link/?req=doc&amp;base=LAW&amp;n=458212&amp;dst=100013" TargetMode="External"/><Relationship Id="rId45" Type="http://schemas.openxmlformats.org/officeDocument/2006/relationships/hyperlink" Target="https://login.consultant.ru/link/?req=doc&amp;base=LAW&amp;n=458212&amp;dst=10014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st=1139" TargetMode="External"/><Relationship Id="rId23" Type="http://schemas.openxmlformats.org/officeDocument/2006/relationships/hyperlink" Target="https://login.consultant.ru/link/?req=doc&amp;base=LAW&amp;n=458212&amp;dst=16" TargetMode="External"/><Relationship Id="rId28" Type="http://schemas.openxmlformats.org/officeDocument/2006/relationships/hyperlink" Target="https://login.consultant.ru/link/?req=doc&amp;base=LAW&amp;n=481289&amp;dst=100460" TargetMode="External"/><Relationship Id="rId36" Type="http://schemas.openxmlformats.org/officeDocument/2006/relationships/hyperlink" Target="https://login.consultant.ru/link/?req=doc&amp;base=LAW&amp;n=465807&amp;dst=106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4829&amp;dst=100012" TargetMode="External"/><Relationship Id="rId19" Type="http://schemas.openxmlformats.org/officeDocument/2006/relationships/hyperlink" Target="https://login.consultant.ru/link/?req=doc&amp;base=LAW&amp;n=458212&amp;dst=23" TargetMode="External"/><Relationship Id="rId31" Type="http://schemas.openxmlformats.org/officeDocument/2006/relationships/hyperlink" Target="https://login.consultant.ru/link/?req=doc&amp;base=LAW&amp;n=458212&amp;dst=100013" TargetMode="External"/><Relationship Id="rId44" Type="http://schemas.openxmlformats.org/officeDocument/2006/relationships/hyperlink" Target="https://login.consultant.ru/link/?req=doc&amp;base=LAW&amp;n=458212&amp;dst=10001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33&amp;dst=791" TargetMode="External"/><Relationship Id="rId14" Type="http://schemas.openxmlformats.org/officeDocument/2006/relationships/hyperlink" Target="https://login.consultant.ru/link/?req=doc&amp;base=LAW&amp;n=458212&amp;dst=100074" TargetMode="External"/><Relationship Id="rId22" Type="http://schemas.openxmlformats.org/officeDocument/2006/relationships/hyperlink" Target="https://login.consultant.ru/link/?req=doc&amp;base=LAW&amp;n=458212&amp;dst=1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5" TargetMode="External"/><Relationship Id="rId35" Type="http://schemas.openxmlformats.org/officeDocument/2006/relationships/hyperlink" Target="https://login.consultant.ru/link/?req=doc&amp;base=LAW&amp;n=465807&amp;dst=110" TargetMode="External"/><Relationship Id="rId43" Type="http://schemas.openxmlformats.org/officeDocument/2006/relationships/hyperlink" Target="https://login.consultant.ru/link/?req=doc&amp;base=LAW&amp;n=75558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8698&amp;dst=100042" TargetMode="External"/><Relationship Id="rId17" Type="http://schemas.openxmlformats.org/officeDocument/2006/relationships/hyperlink" Target="https://login.consultant.ru/link/?req=doc&amp;base=LAW&amp;n=495182&amp;dst=688" TargetMode="External"/><Relationship Id="rId25" Type="http://schemas.openxmlformats.org/officeDocument/2006/relationships/hyperlink" Target="https://login.consultant.ru/link/?req=doc&amp;base=LAW&amp;n=500133" TargetMode="External"/><Relationship Id="rId33" Type="http://schemas.openxmlformats.org/officeDocument/2006/relationships/hyperlink" Target="https://login.consultant.ru/link/?req=doc&amp;base=LAW&amp;n=458212&amp;dst=100013" TargetMode="External"/><Relationship Id="rId38" Type="http://schemas.openxmlformats.org/officeDocument/2006/relationships/hyperlink" Target="https://login.consultant.ru/link/?req=doc&amp;base=LAW&amp;n=458212&amp;dst=100013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458212&amp;dst=100013" TargetMode="External"/><Relationship Id="rId41" Type="http://schemas.openxmlformats.org/officeDocument/2006/relationships/hyperlink" Target="https://login.consultant.ru/link/?req=doc&amp;base=LAW&amp;n=75558&amp;dst=10001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3985</Words>
  <Characters>22720</Characters>
  <Application>Microsoft Office Word</Application>
  <DocSecurity>0</DocSecurity>
  <Lines>189</Lines>
  <Paragraphs>53</Paragraphs>
  <ScaleCrop>false</ScaleCrop>
  <Company>КонсультантПлюс Версия 4024.00.51</Company>
  <LinksUpToDate>false</LinksUpToDate>
  <CharactersWithSpaces>26652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Пользователь</dc:creator>
  <cp:lastModifiedBy>Пользователь</cp:lastModifiedBy>
  <cp:revision>2</cp:revision>
  <dcterms:created xsi:type="dcterms:W3CDTF">2025-03-21T11:23:00Z</dcterms:created>
  <dcterms:modified xsi:type="dcterms:W3CDTF">2025-03-21T11:23:00Z</dcterms:modified>
</cp:coreProperties>
</file>